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BEA9" w14:textId="0F8DFDD0" w:rsidR="002F6CB7" w:rsidRDefault="00A006E3">
      <w:bookmarkStart w:id="0" w:name="_GoBack"/>
      <w:bookmarkEnd w:id="0"/>
      <w:r>
        <w:t xml:space="preserve">2020 </w:t>
      </w:r>
      <w:r w:rsidRPr="00A006E3">
        <w:t xml:space="preserve">WHO DO I CONTACT - SOCIAL SECURITY OR MEDICARE  </w:t>
      </w:r>
    </w:p>
    <w:p w14:paraId="4F312BAA" w14:textId="77777777" w:rsidR="00A006E3" w:rsidRDefault="00A006E3" w:rsidP="00A006E3">
      <w:pPr>
        <w:pStyle w:val="NormalWeb"/>
      </w:pPr>
      <w:r>
        <w:rPr>
          <w:noProof/>
        </w:rPr>
        <w:drawing>
          <wp:inline distT="0" distB="0" distL="0" distR="0" wp14:anchorId="70B2136D" wp14:editId="7AA0311C">
            <wp:extent cx="4086225" cy="2743200"/>
            <wp:effectExtent l="0" t="0" r="9525" b="0"/>
            <wp:docPr id="1" name="Picture 1" descr="Who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do+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2743200"/>
                    </a:xfrm>
                    <a:prstGeom prst="rect">
                      <a:avLst/>
                    </a:prstGeom>
                    <a:noFill/>
                    <a:ln>
                      <a:noFill/>
                    </a:ln>
                  </pic:spPr>
                </pic:pic>
              </a:graphicData>
            </a:graphic>
          </wp:inline>
        </w:drawing>
      </w:r>
    </w:p>
    <w:p w14:paraId="2C64F080" w14:textId="77777777" w:rsidR="00A006E3" w:rsidRDefault="00A006E3" w:rsidP="00A006E3">
      <w:pPr>
        <w:pStyle w:val="NormalWeb"/>
      </w:pPr>
      <w:r>
        <w:t> </w:t>
      </w:r>
    </w:p>
    <w:p w14:paraId="376B2CE0" w14:textId="77777777" w:rsidR="00A006E3" w:rsidRDefault="00A006E3" w:rsidP="00A006E3">
      <w:pPr>
        <w:pStyle w:val="NormalWeb"/>
      </w:pPr>
      <w:r>
        <w:rPr>
          <w:rFonts w:ascii="Arial" w:hAnsi="Arial" w:cs="Arial"/>
          <w:sz w:val="18"/>
          <w:szCs w:val="18"/>
        </w:rPr>
        <w:t xml:space="preserve">Social Security offers retirement, disability, and </w:t>
      </w:r>
      <w:proofErr w:type="gramStart"/>
      <w:r>
        <w:rPr>
          <w:rFonts w:ascii="Arial" w:hAnsi="Arial" w:cs="Arial"/>
          <w:sz w:val="18"/>
          <w:szCs w:val="18"/>
        </w:rPr>
        <w:t>survivors</w:t>
      </w:r>
      <w:proofErr w:type="gramEnd"/>
      <w:r>
        <w:rPr>
          <w:rFonts w:ascii="Arial" w:hAnsi="Arial" w:cs="Arial"/>
          <w:sz w:val="18"/>
          <w:szCs w:val="18"/>
        </w:rPr>
        <w:t xml:space="preserve"> benefits. Medicare provides health insurance. Because these services are often related, you may not know which agency to contact for help. The list below can help you quickly figure out where to go. Please share this list with family and friends.</w:t>
      </w:r>
    </w:p>
    <w:p w14:paraId="25A56711" w14:textId="77777777" w:rsidR="00A006E3" w:rsidRDefault="00A006E3" w:rsidP="00A006E3">
      <w:pPr>
        <w:pStyle w:val="NormalWeb"/>
      </w:pPr>
      <w:r>
        <w:rPr>
          <w:rFonts w:ascii="Arial" w:hAnsi="Arial" w:cs="Arial"/>
          <w:sz w:val="18"/>
          <w:szCs w:val="18"/>
        </w:rPr>
        <w:t>You can do much of your Medicare business with Social Security online.</w:t>
      </w:r>
    </w:p>
    <w:p w14:paraId="556FBAE9"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How do I report a death? Contact your local Social Security office or call 1-800-772-1213 (TTY 1-800-325-0778)</w:t>
      </w:r>
    </w:p>
    <w:p w14:paraId="3A625E47"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How can I check Medicare eligibility? </w:t>
      </w:r>
      <w:hyperlink r:id="rId6" w:history="1">
        <w:r>
          <w:rPr>
            <w:rStyle w:val="Hyperlink"/>
            <w:rFonts w:ascii="Arial" w:hAnsi="Arial" w:cs="Arial"/>
            <w:sz w:val="18"/>
            <w:szCs w:val="18"/>
          </w:rPr>
          <w:t>www.socialsecurity.gov/benefits/medicare</w:t>
        </w:r>
      </w:hyperlink>
      <w:r>
        <w:rPr>
          <w:rFonts w:ascii="Arial" w:hAnsi="Arial" w:cs="Arial"/>
          <w:sz w:val="18"/>
          <w:szCs w:val="18"/>
        </w:rPr>
        <w:t xml:space="preserve"> </w:t>
      </w:r>
    </w:p>
    <w:p w14:paraId="6AC79744"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How do I sign up for Hospital Insurance? (Part A) </w:t>
      </w:r>
      <w:hyperlink r:id="rId7" w:history="1">
        <w:r>
          <w:rPr>
            <w:rStyle w:val="Hyperlink"/>
            <w:rFonts w:ascii="Arial" w:hAnsi="Arial" w:cs="Arial"/>
            <w:sz w:val="18"/>
            <w:szCs w:val="18"/>
          </w:rPr>
          <w:t>www.socialsecurity.gov/benefits/medicare</w:t>
        </w:r>
      </w:hyperlink>
      <w:r>
        <w:rPr>
          <w:rFonts w:ascii="Arial" w:hAnsi="Arial" w:cs="Arial"/>
          <w:sz w:val="18"/>
          <w:szCs w:val="18"/>
        </w:rPr>
        <w:t xml:space="preserve"> </w:t>
      </w:r>
    </w:p>
    <w:p w14:paraId="060304DE"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How do I sign up for Medical Insurance? (Part B) </w:t>
      </w:r>
      <w:hyperlink r:id="rId8" w:history="1">
        <w:r>
          <w:rPr>
            <w:rStyle w:val="Hyperlink"/>
            <w:rFonts w:ascii="Arial" w:hAnsi="Arial" w:cs="Arial"/>
            <w:sz w:val="18"/>
            <w:szCs w:val="18"/>
          </w:rPr>
          <w:t>www.socialsecurity.gov/benefits/medicare</w:t>
        </w:r>
      </w:hyperlink>
      <w:r>
        <w:rPr>
          <w:rFonts w:ascii="Arial" w:hAnsi="Arial" w:cs="Arial"/>
          <w:sz w:val="18"/>
          <w:szCs w:val="18"/>
        </w:rPr>
        <w:t xml:space="preserve"> </w:t>
      </w:r>
    </w:p>
    <w:p w14:paraId="3CDE612F"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How do I apply for Extra Help with Medicare Prescription drug coverage? (Part D) </w:t>
      </w:r>
      <w:hyperlink r:id="rId9" w:history="1">
        <w:r>
          <w:rPr>
            <w:rStyle w:val="Hyperlink"/>
            <w:rFonts w:ascii="Arial" w:hAnsi="Arial" w:cs="Arial"/>
            <w:sz w:val="18"/>
            <w:szCs w:val="18"/>
          </w:rPr>
          <w:t>www.socialsecurity.gov/benefits/medicare/prescriptionhelp</w:t>
        </w:r>
      </w:hyperlink>
    </w:p>
    <w:p w14:paraId="3A432C2E"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How to appeal an income-related monthly adjustment amount decision? (For people who pay a higher Part B or D premium, if their income is over a certain amount.) </w:t>
      </w:r>
      <w:hyperlink r:id="rId10" w:history="1">
        <w:r>
          <w:rPr>
            <w:rStyle w:val="Hyperlink"/>
            <w:rFonts w:ascii="Arial" w:hAnsi="Arial" w:cs="Arial"/>
            <w:sz w:val="18"/>
            <w:szCs w:val="18"/>
          </w:rPr>
          <w:t>www.socialsecurity.gov/benefits/disability/appeal.html</w:t>
        </w:r>
      </w:hyperlink>
      <w:r>
        <w:rPr>
          <w:rFonts w:ascii="Arial" w:hAnsi="Arial" w:cs="Arial"/>
          <w:sz w:val="18"/>
          <w:szCs w:val="18"/>
        </w:rPr>
        <w:t xml:space="preserve"> </w:t>
      </w:r>
    </w:p>
    <w:p w14:paraId="3E02ADF6"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How can I request a replacement Medicare card online? </w:t>
      </w:r>
      <w:hyperlink r:id="rId11" w:history="1">
        <w:r>
          <w:rPr>
            <w:rStyle w:val="Hyperlink"/>
            <w:rFonts w:ascii="Arial" w:hAnsi="Arial" w:cs="Arial"/>
            <w:sz w:val="18"/>
            <w:szCs w:val="18"/>
          </w:rPr>
          <w:t>www.socialsecurity.gov/myaccount</w:t>
        </w:r>
      </w:hyperlink>
    </w:p>
    <w:p w14:paraId="07D89AA0"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If I already get benefits or have Medicare, how do I report a change of address or phone number? </w:t>
      </w:r>
      <w:hyperlink r:id="rId12" w:history="1">
        <w:r>
          <w:rPr>
            <w:rStyle w:val="Hyperlink"/>
            <w:rFonts w:ascii="Arial" w:hAnsi="Arial" w:cs="Arial"/>
            <w:sz w:val="18"/>
            <w:szCs w:val="18"/>
          </w:rPr>
          <w:t>www.socialsecurity.gov/myaccount</w:t>
        </w:r>
      </w:hyperlink>
    </w:p>
    <w:p w14:paraId="1BB0A0F4" w14:textId="77777777" w:rsidR="00A006E3" w:rsidRDefault="00A006E3" w:rsidP="00A006E3">
      <w:pPr>
        <w:numPr>
          <w:ilvl w:val="0"/>
          <w:numId w:val="1"/>
        </w:numPr>
        <w:spacing w:before="100" w:beforeAutospacing="1" w:after="100" w:afterAutospacing="1" w:line="240" w:lineRule="auto"/>
      </w:pPr>
      <w:r>
        <w:rPr>
          <w:rFonts w:ascii="Arial" w:hAnsi="Arial" w:cs="Arial"/>
          <w:sz w:val="18"/>
          <w:szCs w:val="18"/>
        </w:rPr>
        <w:t xml:space="preserve">Where do I find publications about Medicare? </w:t>
      </w:r>
      <w:hyperlink r:id="rId13" w:history="1">
        <w:r>
          <w:rPr>
            <w:rStyle w:val="Hyperlink"/>
            <w:rFonts w:ascii="Arial" w:hAnsi="Arial" w:cs="Arial"/>
            <w:sz w:val="18"/>
            <w:szCs w:val="18"/>
          </w:rPr>
          <w:t>www.ssa.gov/pubs/?topic=Medicare</w:t>
        </w:r>
      </w:hyperlink>
      <w:r>
        <w:rPr>
          <w:rFonts w:ascii="Arial" w:hAnsi="Arial" w:cs="Arial"/>
          <w:sz w:val="18"/>
          <w:szCs w:val="18"/>
        </w:rPr>
        <w:t xml:space="preserve"> or </w:t>
      </w:r>
      <w:hyperlink r:id="rId14" w:history="1">
        <w:r>
          <w:rPr>
            <w:rStyle w:val="Hyperlink"/>
            <w:rFonts w:ascii="Arial" w:hAnsi="Arial" w:cs="Arial"/>
            <w:sz w:val="18"/>
            <w:szCs w:val="18"/>
          </w:rPr>
          <w:t>www.medicare.gov/publications</w:t>
        </w:r>
      </w:hyperlink>
      <w:r>
        <w:rPr>
          <w:rFonts w:ascii="Arial" w:hAnsi="Arial" w:cs="Arial"/>
          <w:sz w:val="18"/>
          <w:szCs w:val="18"/>
        </w:rPr>
        <w:t xml:space="preserve"> </w:t>
      </w:r>
    </w:p>
    <w:p w14:paraId="621B664A" w14:textId="77777777" w:rsidR="00A006E3" w:rsidRDefault="00A006E3" w:rsidP="00A006E3">
      <w:pPr>
        <w:pStyle w:val="NormalWeb"/>
      </w:pPr>
      <w:r>
        <w:rPr>
          <w:rFonts w:ascii="Arial" w:hAnsi="Arial" w:cs="Arial"/>
          <w:sz w:val="18"/>
          <w:szCs w:val="18"/>
        </w:rPr>
        <w:t xml:space="preserve">Medicare also offers many online services where you can find out: </w:t>
      </w:r>
    </w:p>
    <w:p w14:paraId="503000D2" w14:textId="77777777" w:rsidR="00A006E3" w:rsidRDefault="00A006E3" w:rsidP="00A006E3">
      <w:pPr>
        <w:numPr>
          <w:ilvl w:val="0"/>
          <w:numId w:val="2"/>
        </w:numPr>
        <w:spacing w:before="100" w:beforeAutospacing="1" w:after="100" w:afterAutospacing="1" w:line="240" w:lineRule="auto"/>
      </w:pPr>
      <w:r>
        <w:rPr>
          <w:rFonts w:ascii="Arial" w:hAnsi="Arial" w:cs="Arial"/>
          <w:sz w:val="18"/>
          <w:szCs w:val="18"/>
        </w:rPr>
        <w:t xml:space="preserve">What does Medicare cover? </w:t>
      </w:r>
      <w:hyperlink r:id="rId15" w:history="1">
        <w:r>
          <w:rPr>
            <w:rStyle w:val="Hyperlink"/>
            <w:rFonts w:ascii="Arial" w:hAnsi="Arial" w:cs="Arial"/>
            <w:sz w:val="18"/>
            <w:szCs w:val="18"/>
          </w:rPr>
          <w:t>www.medicare.gov/what-medicare-covers</w:t>
        </w:r>
      </w:hyperlink>
      <w:r>
        <w:rPr>
          <w:rFonts w:ascii="Arial" w:hAnsi="Arial" w:cs="Arial"/>
          <w:sz w:val="18"/>
          <w:szCs w:val="18"/>
        </w:rPr>
        <w:t xml:space="preserve"> </w:t>
      </w:r>
    </w:p>
    <w:p w14:paraId="5C9C4D42" w14:textId="77777777" w:rsidR="00A006E3" w:rsidRDefault="00A006E3" w:rsidP="00A006E3">
      <w:pPr>
        <w:numPr>
          <w:ilvl w:val="0"/>
          <w:numId w:val="2"/>
        </w:numPr>
        <w:spacing w:before="100" w:beforeAutospacing="1" w:after="100" w:afterAutospacing="1" w:line="240" w:lineRule="auto"/>
      </w:pPr>
      <w:r>
        <w:rPr>
          <w:rFonts w:ascii="Arial" w:hAnsi="Arial" w:cs="Arial"/>
          <w:sz w:val="18"/>
          <w:szCs w:val="18"/>
        </w:rPr>
        <w:t xml:space="preserve">How can I check the status of Medicare Part A or B claims? </w:t>
      </w:r>
      <w:hyperlink r:id="rId16" w:history="1">
        <w:r>
          <w:rPr>
            <w:rStyle w:val="Hyperlink"/>
            <w:rFonts w:ascii="Arial" w:hAnsi="Arial" w:cs="Arial"/>
            <w:sz w:val="18"/>
            <w:szCs w:val="18"/>
          </w:rPr>
          <w:t>www.mymedicare.gov</w:t>
        </w:r>
      </w:hyperlink>
      <w:r>
        <w:rPr>
          <w:rFonts w:ascii="Arial" w:hAnsi="Arial" w:cs="Arial"/>
          <w:sz w:val="18"/>
          <w:szCs w:val="18"/>
        </w:rPr>
        <w:t xml:space="preserve"> </w:t>
      </w:r>
    </w:p>
    <w:p w14:paraId="734CB610" w14:textId="77777777" w:rsidR="00A006E3" w:rsidRDefault="00A006E3" w:rsidP="00A006E3">
      <w:pPr>
        <w:numPr>
          <w:ilvl w:val="0"/>
          <w:numId w:val="2"/>
        </w:numPr>
        <w:spacing w:before="100" w:beforeAutospacing="1" w:after="100" w:afterAutospacing="1" w:line="240" w:lineRule="auto"/>
      </w:pPr>
      <w:r>
        <w:rPr>
          <w:rFonts w:ascii="Arial" w:hAnsi="Arial" w:cs="Arial"/>
          <w:sz w:val="18"/>
          <w:szCs w:val="18"/>
        </w:rPr>
        <w:t xml:space="preserve">Where do I find forms for filing a Medicare appeal or let someone speak with Medicare on my behalf? </w:t>
      </w:r>
      <w:hyperlink r:id="rId17" w:history="1">
        <w:r>
          <w:rPr>
            <w:rStyle w:val="Hyperlink"/>
            <w:rFonts w:ascii="Arial" w:hAnsi="Arial" w:cs="Arial"/>
            <w:sz w:val="18"/>
            <w:szCs w:val="18"/>
          </w:rPr>
          <w:t>www.medicare.gov/claims-appeals/how-do-i-file-an-appeal</w:t>
        </w:r>
      </w:hyperlink>
    </w:p>
    <w:p w14:paraId="60F182E4" w14:textId="77777777" w:rsidR="00A006E3" w:rsidRDefault="00A006E3" w:rsidP="00A006E3">
      <w:pPr>
        <w:numPr>
          <w:ilvl w:val="0"/>
          <w:numId w:val="2"/>
        </w:numPr>
        <w:spacing w:before="100" w:beforeAutospacing="1" w:after="100" w:afterAutospacing="1" w:line="240" w:lineRule="auto"/>
      </w:pPr>
      <w:r>
        <w:rPr>
          <w:rFonts w:ascii="Arial" w:hAnsi="Arial" w:cs="Arial"/>
          <w:sz w:val="18"/>
          <w:szCs w:val="18"/>
        </w:rPr>
        <w:t xml:space="preserve">What do Medicare health and prescription drug plans in my area cost, and what services do they offer? </w:t>
      </w:r>
      <w:hyperlink r:id="rId18" w:history="1">
        <w:r>
          <w:rPr>
            <w:rStyle w:val="Hyperlink"/>
            <w:rFonts w:ascii="Arial" w:hAnsi="Arial" w:cs="Arial"/>
            <w:sz w:val="18"/>
            <w:szCs w:val="18"/>
          </w:rPr>
          <w:t>www.medicare.gov/plan-compare</w:t>
        </w:r>
      </w:hyperlink>
    </w:p>
    <w:p w14:paraId="2C374111" w14:textId="77777777" w:rsidR="00A006E3" w:rsidRDefault="00A006E3" w:rsidP="00A006E3">
      <w:pPr>
        <w:numPr>
          <w:ilvl w:val="0"/>
          <w:numId w:val="2"/>
        </w:numPr>
        <w:spacing w:before="100" w:beforeAutospacing="1" w:after="100" w:afterAutospacing="1" w:line="240" w:lineRule="auto"/>
      </w:pPr>
      <w:r>
        <w:rPr>
          <w:rFonts w:ascii="Arial" w:hAnsi="Arial" w:cs="Arial"/>
          <w:sz w:val="18"/>
          <w:szCs w:val="18"/>
        </w:rPr>
        <w:lastRenderedPageBreak/>
        <w:t xml:space="preserve">Which doctors, health care providers, and suppliers participate in Medicare? </w:t>
      </w:r>
      <w:hyperlink r:id="rId19" w:history="1">
        <w:r>
          <w:rPr>
            <w:rStyle w:val="Hyperlink"/>
            <w:rFonts w:ascii="Arial" w:hAnsi="Arial" w:cs="Arial"/>
            <w:sz w:val="18"/>
            <w:szCs w:val="18"/>
          </w:rPr>
          <w:t>www.medicare.gov/forms-help-resources/find-compare-doctors-hospitals-other-providers</w:t>
        </w:r>
      </w:hyperlink>
      <w:r>
        <w:rPr>
          <w:rFonts w:ascii="Arial" w:hAnsi="Arial" w:cs="Arial"/>
          <w:sz w:val="18"/>
          <w:szCs w:val="18"/>
        </w:rPr>
        <w:t xml:space="preserve"> </w:t>
      </w:r>
    </w:p>
    <w:p w14:paraId="5EC7F3A7" w14:textId="77777777" w:rsidR="00A006E3" w:rsidRDefault="00A006E3" w:rsidP="00A006E3">
      <w:pPr>
        <w:numPr>
          <w:ilvl w:val="0"/>
          <w:numId w:val="2"/>
        </w:numPr>
        <w:spacing w:before="100" w:beforeAutospacing="1" w:after="100" w:afterAutospacing="1" w:line="240" w:lineRule="auto"/>
      </w:pPr>
      <w:r>
        <w:rPr>
          <w:rFonts w:ascii="Arial" w:hAnsi="Arial" w:cs="Arial"/>
          <w:sz w:val="18"/>
          <w:szCs w:val="18"/>
        </w:rPr>
        <w:t xml:space="preserve">Where can I find out more about a Medicare prescription drug plan (Part D) and enroll? </w:t>
      </w:r>
      <w:hyperlink r:id="rId20" w:history="1">
        <w:r>
          <w:rPr>
            <w:rStyle w:val="Hyperlink"/>
            <w:rFonts w:ascii="Arial" w:hAnsi="Arial" w:cs="Arial"/>
            <w:sz w:val="18"/>
            <w:szCs w:val="18"/>
          </w:rPr>
          <w:t>www.medicare.gov/drug-coverage-part-d/how-to-get-prescription-drug-coverage</w:t>
        </w:r>
      </w:hyperlink>
      <w:r>
        <w:rPr>
          <w:rFonts w:ascii="Arial" w:hAnsi="Arial" w:cs="Arial"/>
          <w:sz w:val="18"/>
          <w:szCs w:val="18"/>
        </w:rPr>
        <w:t xml:space="preserve"> </w:t>
      </w:r>
    </w:p>
    <w:p w14:paraId="37DB3CA3" w14:textId="77777777" w:rsidR="00A006E3" w:rsidRDefault="00A006E3" w:rsidP="00A006E3">
      <w:pPr>
        <w:numPr>
          <w:ilvl w:val="0"/>
          <w:numId w:val="2"/>
        </w:numPr>
        <w:spacing w:before="100" w:beforeAutospacing="1" w:after="100" w:afterAutospacing="1" w:line="240" w:lineRule="auto"/>
      </w:pPr>
      <w:r>
        <w:rPr>
          <w:rFonts w:ascii="Arial" w:hAnsi="Arial" w:cs="Arial"/>
          <w:sz w:val="18"/>
          <w:szCs w:val="18"/>
        </w:rPr>
        <w:t xml:space="preserve">Where can I find a Medicare Supplement Insurance (Medigap) policy in my area? </w:t>
      </w:r>
      <w:hyperlink r:id="rId21" w:history="1">
        <w:r>
          <w:rPr>
            <w:rStyle w:val="Hyperlink"/>
            <w:rFonts w:ascii="Arial" w:hAnsi="Arial" w:cs="Arial"/>
            <w:sz w:val="18"/>
            <w:szCs w:val="18"/>
          </w:rPr>
          <w:t>www.medicare.gov/medigap-supplemental-insurance-plans</w:t>
        </w:r>
      </w:hyperlink>
      <w:r>
        <w:rPr>
          <w:rFonts w:ascii="Arial" w:hAnsi="Arial" w:cs="Arial"/>
          <w:sz w:val="18"/>
          <w:szCs w:val="18"/>
        </w:rPr>
        <w:t xml:space="preserve"> </w:t>
      </w:r>
    </w:p>
    <w:p w14:paraId="4216C2A2" w14:textId="77777777" w:rsidR="00A006E3" w:rsidRDefault="00A006E3"/>
    <w:sectPr w:rsidR="00A00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ECF"/>
    <w:multiLevelType w:val="multilevel"/>
    <w:tmpl w:val="D7E63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4202A"/>
    <w:multiLevelType w:val="multilevel"/>
    <w:tmpl w:val="6406A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E3"/>
    <w:rsid w:val="002F6CB7"/>
    <w:rsid w:val="00A0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2E53"/>
  <w15:chartTrackingRefBased/>
  <w15:docId w15:val="{1C966F23-200A-4E67-B7C8-B73E12B8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6E3"/>
    <w:rPr>
      <w:color w:val="0000FF"/>
      <w:u w:val="single"/>
    </w:rPr>
  </w:style>
  <w:style w:type="paragraph" w:styleId="NormalWeb">
    <w:name w:val="Normal (Web)"/>
    <w:basedOn w:val="Normal"/>
    <w:uiPriority w:val="99"/>
    <w:semiHidden/>
    <w:unhideWhenUsed/>
    <w:rsid w:val="00A006E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benefits/medicare/?utm_source=mip0220&amp;utm_medium=online-media&amp;utm_campaign=ocomm-mip-20&amp;utm_content=who-do-i-contact-social-security-or-medicare-003" TargetMode="External"/><Relationship Id="rId13" Type="http://schemas.openxmlformats.org/officeDocument/2006/relationships/hyperlink" Target="https://www.ssa.gov/pubs/?topic=Medicare&amp;utm_source=mip0220&amp;utm_medium=online-media&amp;utm_campaign=ocomm-mip-20&amp;utm_content=who-do-i-contact-social-security-or-medicare-008" TargetMode="External"/><Relationship Id="rId18" Type="http://schemas.openxmlformats.org/officeDocument/2006/relationships/hyperlink" Target="https://www.medicare.gov/plan-compare/?utm_source=mip0220&amp;utm_medium=online-media&amp;utm_campaign=ocomm-mip-20&amp;utm_content=who-do-i-contact-social-security-or-medicare-013" TargetMode="External"/><Relationship Id="rId3" Type="http://schemas.openxmlformats.org/officeDocument/2006/relationships/settings" Target="settings.xml"/><Relationship Id="rId21" Type="http://schemas.openxmlformats.org/officeDocument/2006/relationships/hyperlink" Target="https://www.medicare.gov/medigap-supplemental-insurance-plans/?utm_source=mip0220&amp;utm_medium=online-media&amp;utm_campaign=ocomm-mip-20&amp;utm_content=who-do-i-contact-social-security-or-medicare-016" TargetMode="External"/><Relationship Id="rId7" Type="http://schemas.openxmlformats.org/officeDocument/2006/relationships/hyperlink" Target="https://www.ssa.gov/benefits/medicare/?utm_source=mip0220&amp;utm_medium=online-media&amp;utm_campaign=ocomm-mip-20&amp;utm_content=who-do-i-contact-social-security-or-medicare-002" TargetMode="External"/><Relationship Id="rId12" Type="http://schemas.openxmlformats.org/officeDocument/2006/relationships/hyperlink" Target="http://www.socialsecurity.gov/myaccount" TargetMode="External"/><Relationship Id="rId17" Type="http://schemas.openxmlformats.org/officeDocument/2006/relationships/hyperlink" Target="https://www.medicare.gov/claims-appeals/how-do-i-file-an-appeal?utm_source=mip0220&amp;utm_medium=online-media&amp;utm_campaign=ocomm-mip-20&amp;utm_content=who-do-i-contact-social-security-or-medicare-012" TargetMode="External"/><Relationship Id="rId2" Type="http://schemas.openxmlformats.org/officeDocument/2006/relationships/styles" Target="styles.xml"/><Relationship Id="rId16" Type="http://schemas.openxmlformats.org/officeDocument/2006/relationships/hyperlink" Target="https://www.mymedicare.gov/?utm_source=mip0220&amp;utm_medium=online-media&amp;utm_campaign=ocomm-mip-20&amp;utm_content=who-do-i-contact-social-security-or-medicare-011" TargetMode="External"/><Relationship Id="rId20" Type="http://schemas.openxmlformats.org/officeDocument/2006/relationships/hyperlink" Target="https://www.medicare.gov/drug-coverage-part-d/how-to-get-prescription-drug-coverage?utm_source=mip0220&amp;utm_medium=online-media&amp;utm_campaign=ocomm-mip-20&amp;utm_content=who-do-i-contact-social-security-or-medicare-015" TargetMode="External"/><Relationship Id="rId1" Type="http://schemas.openxmlformats.org/officeDocument/2006/relationships/numbering" Target="numbering.xml"/><Relationship Id="rId6" Type="http://schemas.openxmlformats.org/officeDocument/2006/relationships/hyperlink" Target="https://www.ssa.gov/benefits/medicare/?utm_source=mip0220&amp;utm_medium=online-media&amp;utm_campaign=ocomm-mip-20&amp;utm_content=who-do-i-contact-social-security-or-medicare-001" TargetMode="External"/><Relationship Id="rId11" Type="http://schemas.openxmlformats.org/officeDocument/2006/relationships/hyperlink" Target="https://www.ssa.gov/myaccount/?utm_source=mip0220&amp;utm_medium=online-media&amp;utm_campaign=ocomm-mip-20&amp;utm_content=who-do-i-contact-social-security-or-medicare-006" TargetMode="External"/><Relationship Id="rId5" Type="http://schemas.openxmlformats.org/officeDocument/2006/relationships/image" Target="media/image1.jpeg"/><Relationship Id="rId15" Type="http://schemas.openxmlformats.org/officeDocument/2006/relationships/hyperlink" Target="https://www.medicare.gov/what-medicare-covers?utm_source=mip0220&amp;utm_medium=online-media&amp;utm_campaign=ocomm-mip-20&amp;utm_content=who-do-i-contact-social-security-or-medicare-010" TargetMode="External"/><Relationship Id="rId23" Type="http://schemas.openxmlformats.org/officeDocument/2006/relationships/theme" Target="theme/theme1.xml"/><Relationship Id="rId10" Type="http://schemas.openxmlformats.org/officeDocument/2006/relationships/hyperlink" Target="https://www.ssa.gov/benefits/disability/appeal.html?utm_source=mip0220&amp;utm_medium=online-media&amp;utm_campaign=ocomm-mip-20&amp;utm_content=who-do-i-contact-social-security-or-medicare-005" TargetMode="External"/><Relationship Id="rId19" Type="http://schemas.openxmlformats.org/officeDocument/2006/relationships/hyperlink" Target="https://www.medicare.gov/forms-help-resources/find-compare-doctors-hospitals-other-providers?utm_source=mip0220&amp;utm_medium=online-media&amp;utm_campaign=ocomm-mip-20&amp;utm_content=who-do-i-contact-social-security-or-medicare-014" TargetMode="External"/><Relationship Id="rId4" Type="http://schemas.openxmlformats.org/officeDocument/2006/relationships/webSettings" Target="webSettings.xml"/><Relationship Id="rId9" Type="http://schemas.openxmlformats.org/officeDocument/2006/relationships/hyperlink" Target="https://www.ssa.gov/benefits/medicare/prescriptionhelp/?utm_source=mip0220&amp;utm_medium=online-media&amp;utm_campaign=ocomm-mip-20&amp;utm_content=who-do-i-contact-social-security-or-medicare-004" TargetMode="External"/><Relationship Id="rId14" Type="http://schemas.openxmlformats.org/officeDocument/2006/relationships/hyperlink" Target="https://www.medicare.gov/publications/?utm_source=mip0220&amp;utm_medium=online-media&amp;utm_campaign=ocomm-mip-20&amp;utm_content=who-do-i-contact-social-security-or-medicare-0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2020-02-10T18:20:00Z</dcterms:created>
  <dcterms:modified xsi:type="dcterms:W3CDTF">2020-02-10T18:21:00Z</dcterms:modified>
</cp:coreProperties>
</file>